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5B8" w:rsidRPr="00C135B8" w:rsidRDefault="00C135B8" w:rsidP="00C135B8">
      <w:pPr>
        <w:autoSpaceDE w:val="0"/>
        <w:autoSpaceDN w:val="0"/>
        <w:adjustRightInd w:val="0"/>
        <w:jc w:val="center"/>
        <w:outlineLvl w:val="0"/>
        <w:rPr>
          <w:rFonts w:eastAsia="新細明體"/>
          <w:b/>
          <w:bCs/>
          <w:noProof/>
          <w:sz w:val="32"/>
          <w:szCs w:val="32"/>
          <w:lang w:val="en-US" w:eastAsia="zh-TW"/>
        </w:rPr>
      </w:pPr>
      <w:r w:rsidRPr="00C135B8">
        <w:rPr>
          <w:rFonts w:eastAsia="新細明體"/>
          <w:b/>
          <w:bCs/>
          <w:noProof/>
          <w:sz w:val="32"/>
          <w:szCs w:val="32"/>
          <w:lang w:val="en-US" w:eastAsia="en-US"/>
        </w:rPr>
        <w:t>Put Your Title Here, e.g.</w:t>
      </w:r>
      <w:r w:rsidRPr="00C135B8">
        <w:rPr>
          <w:rFonts w:eastAsia="新細明體" w:hint="eastAsia"/>
          <w:b/>
          <w:bCs/>
          <w:noProof/>
          <w:sz w:val="32"/>
          <w:szCs w:val="32"/>
          <w:lang w:val="en-US" w:eastAsia="zh-TW"/>
        </w:rPr>
        <w:t xml:space="preserve"> </w:t>
      </w:r>
      <w:r>
        <w:rPr>
          <w:rFonts w:eastAsia="新細明體" w:hint="eastAsia"/>
          <w:b/>
          <w:bCs/>
          <w:noProof/>
          <w:sz w:val="32"/>
          <w:szCs w:val="32"/>
          <w:lang w:val="en-US" w:eastAsia="zh-TW"/>
        </w:rPr>
        <w:t>Stereodynamics 2016</w:t>
      </w:r>
    </w:p>
    <w:p w:rsidR="00C74E75" w:rsidRDefault="00C74E75" w:rsidP="00C74E75">
      <w:pPr>
        <w:jc w:val="center"/>
        <w:rPr>
          <w:rFonts w:ascii="Times" w:hAnsi="Times"/>
          <w:i/>
          <w:sz w:val="12"/>
          <w:lang w:val="en-IE"/>
        </w:rPr>
      </w:pPr>
    </w:p>
    <w:p w:rsidR="00C74E75" w:rsidRPr="004D58D7" w:rsidRDefault="008419C7" w:rsidP="00C74E75">
      <w:pPr>
        <w:spacing w:after="60"/>
        <w:jc w:val="center"/>
        <w:rPr>
          <w:rFonts w:eastAsiaTheme="minorEastAsia"/>
          <w:b/>
          <w:lang w:val="en-GB" w:eastAsia="zh-TW"/>
        </w:rPr>
      </w:pPr>
      <w:bookmarkStart w:id="0" w:name="OLE_LINK2"/>
      <w:bookmarkStart w:id="1" w:name="OLE_LINK9"/>
      <w:r w:rsidRPr="004D58D7">
        <w:rPr>
          <w:rFonts w:eastAsiaTheme="minorEastAsia"/>
          <w:b/>
          <w:lang w:val="en-GB" w:eastAsia="zh-TW"/>
        </w:rPr>
        <w:t>Wen Chao</w:t>
      </w:r>
      <w:r w:rsidR="006E7EA7" w:rsidRPr="004D58D7">
        <w:rPr>
          <w:b/>
          <w:vertAlign w:val="superscript"/>
          <w:lang w:val="en-GB"/>
        </w:rPr>
        <w:t>1</w:t>
      </w:r>
      <w:proofErr w:type="gramStart"/>
      <w:r w:rsidRPr="004D58D7">
        <w:rPr>
          <w:rFonts w:eastAsiaTheme="minorEastAsia"/>
          <w:b/>
          <w:vertAlign w:val="superscript"/>
          <w:lang w:val="en-GB" w:eastAsia="zh-TW"/>
        </w:rPr>
        <w:t>,2</w:t>
      </w:r>
      <w:proofErr w:type="gramEnd"/>
      <w:r w:rsidR="00C74E75" w:rsidRPr="004D58D7">
        <w:rPr>
          <w:b/>
          <w:lang w:val="en-GB"/>
        </w:rPr>
        <w:t xml:space="preserve">, </w:t>
      </w:r>
      <w:r w:rsidRPr="004D58D7">
        <w:rPr>
          <w:rFonts w:eastAsiaTheme="minorEastAsia"/>
          <w:b/>
          <w:lang w:val="en-GB" w:eastAsia="zh-TW"/>
        </w:rPr>
        <w:t>Chun-Hung Chang</w:t>
      </w:r>
      <w:r w:rsidRPr="004D58D7">
        <w:rPr>
          <w:rFonts w:eastAsiaTheme="minorEastAsia"/>
          <w:b/>
          <w:vertAlign w:val="superscript"/>
          <w:lang w:val="en-GB" w:eastAsia="zh-TW"/>
        </w:rPr>
        <w:t>1</w:t>
      </w:r>
      <w:r w:rsidR="00C74E75" w:rsidRPr="004D58D7">
        <w:rPr>
          <w:b/>
          <w:lang w:val="en-GB"/>
        </w:rPr>
        <w:t>,</w:t>
      </w:r>
      <w:r w:rsidR="004D58D7" w:rsidRPr="004D58D7">
        <w:rPr>
          <w:b/>
          <w:lang w:val="en-GB"/>
        </w:rPr>
        <w:t xml:space="preserve"> and</w:t>
      </w:r>
      <w:r w:rsidR="00C74E75" w:rsidRPr="004D58D7">
        <w:rPr>
          <w:b/>
          <w:lang w:val="en-GB"/>
        </w:rPr>
        <w:t xml:space="preserve"> J</w:t>
      </w:r>
      <w:r w:rsidRPr="004D58D7">
        <w:rPr>
          <w:rFonts w:eastAsiaTheme="minorEastAsia"/>
          <w:b/>
          <w:lang w:val="en-GB" w:eastAsia="zh-TW"/>
        </w:rPr>
        <w:t>im Jr-Min</w:t>
      </w:r>
      <w:r w:rsidR="00C74E75" w:rsidRPr="004D58D7">
        <w:rPr>
          <w:b/>
          <w:lang w:val="en-GB"/>
        </w:rPr>
        <w:t xml:space="preserve"> </w:t>
      </w:r>
      <w:bookmarkEnd w:id="0"/>
      <w:r w:rsidRPr="004D58D7">
        <w:rPr>
          <w:rFonts w:eastAsiaTheme="minorEastAsia"/>
          <w:b/>
          <w:lang w:val="en-GB" w:eastAsia="zh-TW"/>
        </w:rPr>
        <w:t>Lin</w:t>
      </w:r>
      <w:r w:rsidR="00C74E75" w:rsidRPr="004D58D7">
        <w:rPr>
          <w:b/>
          <w:vertAlign w:val="superscript"/>
          <w:lang w:val="en-GB"/>
        </w:rPr>
        <w:t>1,2</w:t>
      </w:r>
      <w:bookmarkEnd w:id="1"/>
    </w:p>
    <w:p w:rsidR="00C74E75" w:rsidRPr="008419C7" w:rsidRDefault="00C74E75" w:rsidP="00C74E75">
      <w:pPr>
        <w:spacing w:after="60"/>
        <w:jc w:val="center"/>
        <w:rPr>
          <w:rFonts w:eastAsiaTheme="minorEastAsia"/>
          <w:i/>
          <w:iCs/>
          <w:sz w:val="16"/>
          <w:szCs w:val="16"/>
          <w:lang w:eastAsia="zh-TW"/>
        </w:rPr>
      </w:pPr>
      <w:r w:rsidRPr="00370F29">
        <w:rPr>
          <w:rFonts w:eastAsia="MS Mincho"/>
          <w:i/>
          <w:iCs/>
          <w:sz w:val="16"/>
          <w:szCs w:val="16"/>
          <w:lang w:eastAsia="ja-JP"/>
        </w:rPr>
        <w:t xml:space="preserve">1.  </w:t>
      </w:r>
      <w:r w:rsidR="006E7EA7">
        <w:rPr>
          <w:rFonts w:eastAsia="MS Mincho"/>
          <w:i/>
          <w:iCs/>
          <w:sz w:val="16"/>
          <w:szCs w:val="16"/>
          <w:lang w:eastAsia="ja-JP"/>
        </w:rPr>
        <w:t>Institut</w:t>
      </w:r>
      <w:r w:rsidR="008419C7">
        <w:rPr>
          <w:rFonts w:eastAsiaTheme="minorEastAsia" w:hint="eastAsia"/>
          <w:i/>
          <w:iCs/>
          <w:sz w:val="16"/>
          <w:szCs w:val="16"/>
          <w:lang w:eastAsia="zh-TW"/>
        </w:rPr>
        <w:t>e</w:t>
      </w:r>
      <w:r w:rsidR="008419C7">
        <w:rPr>
          <w:rFonts w:eastAsia="MS Mincho"/>
          <w:i/>
          <w:iCs/>
          <w:sz w:val="16"/>
          <w:szCs w:val="16"/>
          <w:lang w:eastAsia="ja-JP"/>
        </w:rPr>
        <w:t xml:space="preserve"> </w:t>
      </w:r>
      <w:r w:rsidR="008419C7">
        <w:rPr>
          <w:rFonts w:eastAsiaTheme="minorEastAsia" w:hint="eastAsia"/>
          <w:i/>
          <w:iCs/>
          <w:sz w:val="16"/>
          <w:szCs w:val="16"/>
          <w:lang w:eastAsia="zh-TW"/>
        </w:rPr>
        <w:t>of</w:t>
      </w:r>
      <w:r w:rsidR="008419C7">
        <w:rPr>
          <w:rFonts w:eastAsia="MS Mincho"/>
          <w:i/>
          <w:iCs/>
          <w:sz w:val="16"/>
          <w:szCs w:val="16"/>
          <w:lang w:eastAsia="ja-JP"/>
        </w:rPr>
        <w:t xml:space="preserve"> </w:t>
      </w:r>
      <w:r w:rsidR="008419C7">
        <w:rPr>
          <w:rFonts w:eastAsiaTheme="minorEastAsia" w:hint="eastAsia"/>
          <w:i/>
          <w:iCs/>
          <w:sz w:val="16"/>
          <w:szCs w:val="16"/>
          <w:lang w:eastAsia="zh-TW"/>
        </w:rPr>
        <w:t>Atomic and Molecular Sciences</w:t>
      </w:r>
      <w:r>
        <w:rPr>
          <w:rFonts w:eastAsia="MS Mincho"/>
          <w:i/>
          <w:iCs/>
          <w:sz w:val="16"/>
          <w:szCs w:val="16"/>
          <w:lang w:eastAsia="ja-JP"/>
        </w:rPr>
        <w:t xml:space="preserve">, </w:t>
      </w:r>
      <w:r w:rsidR="008419C7">
        <w:rPr>
          <w:rFonts w:eastAsiaTheme="minorEastAsia" w:hint="eastAsia"/>
          <w:i/>
          <w:iCs/>
          <w:sz w:val="16"/>
          <w:szCs w:val="16"/>
          <w:lang w:eastAsia="zh-TW"/>
        </w:rPr>
        <w:t>Academia Sinica</w:t>
      </w:r>
      <w:r w:rsidR="006E7EA7">
        <w:rPr>
          <w:rFonts w:eastAsia="MS Mincho"/>
          <w:i/>
          <w:iCs/>
          <w:sz w:val="16"/>
          <w:szCs w:val="16"/>
          <w:lang w:eastAsia="ja-JP"/>
        </w:rPr>
        <w:t xml:space="preserve">, </w:t>
      </w:r>
      <w:r w:rsidR="008419C7">
        <w:rPr>
          <w:rFonts w:eastAsiaTheme="minorEastAsia" w:hint="eastAsia"/>
          <w:i/>
          <w:iCs/>
          <w:sz w:val="16"/>
          <w:szCs w:val="16"/>
          <w:lang w:eastAsia="zh-TW"/>
        </w:rPr>
        <w:t>Taipei 10617</w:t>
      </w:r>
      <w:r w:rsidRPr="00370F29">
        <w:rPr>
          <w:rFonts w:eastAsia="MS Mincho"/>
          <w:i/>
          <w:iCs/>
          <w:sz w:val="16"/>
          <w:szCs w:val="16"/>
          <w:lang w:eastAsia="ja-JP"/>
        </w:rPr>
        <w:t xml:space="preserve">, </w:t>
      </w:r>
      <w:r w:rsidR="008419C7">
        <w:rPr>
          <w:rFonts w:eastAsiaTheme="minorEastAsia" w:hint="eastAsia"/>
          <w:i/>
          <w:iCs/>
          <w:sz w:val="16"/>
          <w:szCs w:val="16"/>
          <w:lang w:eastAsia="zh-TW"/>
        </w:rPr>
        <w:t>Taiwan</w:t>
      </w:r>
    </w:p>
    <w:p w:rsidR="00C74E75" w:rsidRPr="00CE6CF8" w:rsidRDefault="00C74E75" w:rsidP="00C74E75">
      <w:pPr>
        <w:spacing w:after="60"/>
        <w:jc w:val="center"/>
        <w:rPr>
          <w:rFonts w:ascii="Times" w:eastAsiaTheme="minorEastAsia" w:hAnsi="Times"/>
          <w:i/>
          <w:sz w:val="16"/>
          <w:szCs w:val="16"/>
          <w:lang w:eastAsia="zh-TW"/>
        </w:rPr>
      </w:pPr>
      <w:r w:rsidRPr="00370F29">
        <w:rPr>
          <w:rFonts w:ascii="Times" w:hAnsi="Times"/>
          <w:i/>
          <w:sz w:val="16"/>
          <w:szCs w:val="16"/>
        </w:rPr>
        <w:t xml:space="preserve">2.  </w:t>
      </w:r>
      <w:r w:rsidR="00CE6CF8">
        <w:rPr>
          <w:rFonts w:ascii="Times" w:eastAsiaTheme="minorEastAsia" w:hAnsi="Times" w:hint="eastAsia"/>
          <w:i/>
          <w:sz w:val="16"/>
          <w:szCs w:val="16"/>
          <w:lang w:eastAsia="zh-TW"/>
        </w:rPr>
        <w:t>Department of Chemistry</w:t>
      </w:r>
      <w:r>
        <w:rPr>
          <w:rFonts w:ascii="Times" w:hAnsi="Times"/>
          <w:i/>
          <w:sz w:val="16"/>
          <w:szCs w:val="16"/>
        </w:rPr>
        <w:t xml:space="preserve">, </w:t>
      </w:r>
      <w:r w:rsidR="00CE6CF8">
        <w:rPr>
          <w:rFonts w:ascii="Times" w:eastAsiaTheme="minorEastAsia" w:hAnsi="Times" w:hint="eastAsia"/>
          <w:i/>
          <w:sz w:val="16"/>
          <w:szCs w:val="16"/>
          <w:lang w:eastAsia="zh-TW"/>
        </w:rPr>
        <w:t>National Taiwan University</w:t>
      </w:r>
      <w:r w:rsidR="006E7EA7">
        <w:rPr>
          <w:rFonts w:ascii="Times" w:hAnsi="Times"/>
          <w:i/>
          <w:sz w:val="16"/>
          <w:szCs w:val="16"/>
        </w:rPr>
        <w:t xml:space="preserve">, </w:t>
      </w:r>
      <w:r w:rsidR="00CE6CF8">
        <w:rPr>
          <w:rFonts w:ascii="Times" w:eastAsiaTheme="minorEastAsia" w:hAnsi="Times" w:hint="eastAsia"/>
          <w:i/>
          <w:sz w:val="16"/>
          <w:szCs w:val="16"/>
          <w:lang w:eastAsia="zh-TW"/>
        </w:rPr>
        <w:t>Taipei 10617</w:t>
      </w:r>
      <w:r>
        <w:rPr>
          <w:rFonts w:ascii="Times" w:hAnsi="Times"/>
          <w:i/>
          <w:sz w:val="16"/>
          <w:szCs w:val="16"/>
        </w:rPr>
        <w:t xml:space="preserve">, </w:t>
      </w:r>
      <w:r w:rsidR="00CE6CF8">
        <w:rPr>
          <w:rFonts w:ascii="Times" w:eastAsiaTheme="minorEastAsia" w:hAnsi="Times" w:hint="eastAsia"/>
          <w:i/>
          <w:sz w:val="16"/>
          <w:szCs w:val="16"/>
          <w:lang w:eastAsia="zh-TW"/>
        </w:rPr>
        <w:t>Taiwan</w:t>
      </w:r>
    </w:p>
    <w:p w:rsidR="00C74E75" w:rsidRPr="004B2D15" w:rsidRDefault="00C74E75" w:rsidP="00C74E75">
      <w:pPr>
        <w:spacing w:after="60" w:line="230" w:lineRule="exact"/>
        <w:ind w:firstLine="284"/>
        <w:jc w:val="center"/>
        <w:rPr>
          <w:rFonts w:ascii="Times" w:hAnsi="Times"/>
          <w:sz w:val="24"/>
          <w:szCs w:val="24"/>
          <w:lang w:val="en-US"/>
        </w:rPr>
      </w:pPr>
    </w:p>
    <w:p w:rsidR="00C74E75" w:rsidRPr="00FB0213" w:rsidRDefault="00C74E75" w:rsidP="004D58D7">
      <w:pPr>
        <w:spacing w:line="230" w:lineRule="exact"/>
        <w:ind w:firstLine="284"/>
        <w:jc w:val="both"/>
        <w:rPr>
          <w:lang w:val="en-GB"/>
        </w:rPr>
      </w:pPr>
      <w:r w:rsidRPr="00FB0213">
        <w:rPr>
          <w:lang w:val="en-GB"/>
        </w:rPr>
        <w:t xml:space="preserve">This is a sample document format for the one page </w:t>
      </w:r>
      <w:r>
        <w:rPr>
          <w:lang w:val="en-GB"/>
        </w:rPr>
        <w:t>extended abstract</w:t>
      </w:r>
      <w:r w:rsidRPr="00FB0213">
        <w:rPr>
          <w:lang w:val="en-GB"/>
        </w:rPr>
        <w:t xml:space="preserve"> for submissions to </w:t>
      </w:r>
      <w:r>
        <w:rPr>
          <w:lang w:val="en-GB"/>
        </w:rPr>
        <w:t xml:space="preserve">the </w:t>
      </w:r>
      <w:proofErr w:type="spellStart"/>
      <w:r w:rsidR="008419C7">
        <w:rPr>
          <w:rFonts w:eastAsiaTheme="minorEastAsia" w:hint="eastAsia"/>
          <w:b/>
          <w:lang w:val="en-GB" w:eastAsia="zh-TW"/>
        </w:rPr>
        <w:t>Stereodynamics</w:t>
      </w:r>
      <w:proofErr w:type="spellEnd"/>
      <w:r w:rsidR="008419C7">
        <w:rPr>
          <w:rFonts w:eastAsiaTheme="minorEastAsia" w:hint="eastAsia"/>
          <w:b/>
          <w:lang w:val="en-GB" w:eastAsia="zh-TW"/>
        </w:rPr>
        <w:t xml:space="preserve"> 2016</w:t>
      </w:r>
      <w:r w:rsidR="00282628" w:rsidRPr="00282628">
        <w:rPr>
          <w:lang w:val="en-GB"/>
        </w:rPr>
        <w:t>.</w:t>
      </w:r>
      <w:r w:rsidRPr="00FB0213">
        <w:rPr>
          <w:lang w:val="en-GB"/>
        </w:rPr>
        <w:t xml:space="preserve">  Although this document is pr</w:t>
      </w:r>
      <w:bookmarkStart w:id="2" w:name="_GoBack"/>
      <w:bookmarkEnd w:id="2"/>
      <w:r w:rsidRPr="00FB0213">
        <w:rPr>
          <w:lang w:val="en-GB"/>
        </w:rPr>
        <w:t xml:space="preserve">ovided in Microsoft Word format, the paper to be uploaded must be in </w:t>
      </w:r>
      <w:r w:rsidRPr="00694D79">
        <w:rPr>
          <w:b/>
          <w:lang w:val="en-GB"/>
        </w:rPr>
        <w:t>PDF format</w:t>
      </w:r>
      <w:r w:rsidRPr="00DB521C">
        <w:rPr>
          <w:lang w:val="en-GB"/>
        </w:rPr>
        <w:t xml:space="preserve">.  </w:t>
      </w:r>
      <w:r w:rsidRPr="006D086B">
        <w:rPr>
          <w:b/>
          <w:color w:val="000000"/>
          <w:lang w:val="en-GB"/>
        </w:rPr>
        <w:t xml:space="preserve">Paper size should be </w:t>
      </w:r>
      <w:r w:rsidRPr="004D58D7">
        <w:rPr>
          <w:b/>
          <w:color w:val="000000"/>
          <w:lang w:val="en-GB"/>
        </w:rPr>
        <w:t>A4 format</w:t>
      </w:r>
      <w:r w:rsidRPr="00C807A5">
        <w:rPr>
          <w:color w:val="000000"/>
          <w:lang w:val="en-GB"/>
        </w:rPr>
        <w:t xml:space="preserve"> (</w:t>
      </w:r>
      <w:r w:rsidRPr="00C807A5">
        <w:rPr>
          <w:lang w:val="en-GB"/>
        </w:rPr>
        <w:t>210 mm x 297 mm)</w:t>
      </w:r>
      <w:r w:rsidRPr="00C807A5">
        <w:rPr>
          <w:color w:val="000000"/>
          <w:lang w:val="en-GB"/>
        </w:rPr>
        <w:t xml:space="preserve">. </w:t>
      </w:r>
      <w:r w:rsidRPr="004D58D7">
        <w:rPr>
          <w:b/>
          <w:color w:val="000000"/>
          <w:lang w:val="en-GB"/>
        </w:rPr>
        <w:t>Margins should be set for a</w:t>
      </w:r>
      <w:r w:rsidRPr="004D58D7">
        <w:rPr>
          <w:color w:val="000000"/>
          <w:lang w:val="en-GB"/>
        </w:rPr>
        <w:t xml:space="preserve"> </w:t>
      </w:r>
      <w:r w:rsidRPr="004D58D7">
        <w:rPr>
          <w:b/>
          <w:color w:val="000000"/>
          <w:lang w:val="en-GB"/>
        </w:rPr>
        <w:t>2.5 cm top, bottom, left, and right</w:t>
      </w:r>
      <w:r w:rsidRPr="004D58D7">
        <w:rPr>
          <w:color w:val="000000"/>
          <w:lang w:val="en-GB"/>
        </w:rPr>
        <w:t>.</w:t>
      </w:r>
      <w:r>
        <w:rPr>
          <w:rFonts w:ascii="TimesNewRoman" w:hAnsi="TimesNewRoman" w:cs="TimesNewRoman"/>
          <w:color w:val="000000"/>
          <w:lang w:val="en-GB"/>
        </w:rPr>
        <w:t xml:space="preserve"> </w:t>
      </w:r>
      <w:r w:rsidRPr="00DB521C">
        <w:rPr>
          <w:b/>
          <w:lang w:val="en-GB"/>
        </w:rPr>
        <w:t>For text fonts: use only 10pt Times</w:t>
      </w:r>
      <w:r w:rsidRPr="00FB0213">
        <w:rPr>
          <w:lang w:val="en-GB"/>
        </w:rPr>
        <w:t xml:space="preserve"> (roman, </w:t>
      </w:r>
      <w:r w:rsidRPr="00FB0213">
        <w:rPr>
          <w:b/>
          <w:bCs/>
          <w:lang w:val="en-GB"/>
        </w:rPr>
        <w:t>bold</w:t>
      </w:r>
      <w:r w:rsidRPr="00FB0213">
        <w:rPr>
          <w:lang w:val="en-GB"/>
        </w:rPr>
        <w:t xml:space="preserve"> or </w:t>
      </w:r>
      <w:r w:rsidRPr="00FB0213">
        <w:rPr>
          <w:i/>
          <w:iCs/>
          <w:lang w:val="en-GB"/>
        </w:rPr>
        <w:t>italic</w:t>
      </w:r>
      <w:r w:rsidRPr="00FB0213">
        <w:rPr>
          <w:lang w:val="en-GB"/>
        </w:rPr>
        <w:t>), and Symbol.</w:t>
      </w:r>
      <w:r>
        <w:rPr>
          <w:lang w:val="en-GB"/>
        </w:rPr>
        <w:t xml:space="preserve"> </w:t>
      </w:r>
      <w:r w:rsidRPr="00FB0213">
        <w:rPr>
          <w:lang w:val="en-GB"/>
        </w:rPr>
        <w:t xml:space="preserve"> Sans Serif Fonts such as Arial can be used in Figures. </w:t>
      </w:r>
      <w:r w:rsidR="004D58D7">
        <w:rPr>
          <w:lang w:val="en-GB"/>
        </w:rPr>
        <w:t>A</w:t>
      </w:r>
      <w:r w:rsidRPr="00FB0213">
        <w:rPr>
          <w:lang w:val="en-GB"/>
        </w:rPr>
        <w:t xml:space="preserve">ll equations, drawings, figures and references </w:t>
      </w:r>
      <w:r w:rsidR="004D58D7">
        <w:rPr>
          <w:lang w:val="en-GB"/>
        </w:rPr>
        <w:t xml:space="preserve">are </w:t>
      </w:r>
      <w:r w:rsidRPr="00FB0213">
        <w:rPr>
          <w:lang w:val="en-GB"/>
        </w:rPr>
        <w:t xml:space="preserve">within the </w:t>
      </w:r>
      <w:r w:rsidRPr="002A37C8">
        <w:rPr>
          <w:b/>
          <w:lang w:val="en-GB"/>
        </w:rPr>
        <w:t>one page limit</w:t>
      </w:r>
      <w:r w:rsidRPr="00FB0213">
        <w:rPr>
          <w:lang w:val="en-GB"/>
        </w:rPr>
        <w:t xml:space="preserve">.  Avoid asterisks, acknowledgements, job descriptions or footnotes.  </w:t>
      </w:r>
      <w:r w:rsidRPr="00E61164">
        <w:rPr>
          <w:b/>
          <w:lang w:val="en-GB"/>
        </w:rPr>
        <w:t>Do not add page numbers.</w:t>
      </w:r>
    </w:p>
    <w:p w:rsidR="00C74E75" w:rsidRPr="004D58D7" w:rsidRDefault="00C74E75" w:rsidP="00C74E75">
      <w:pPr>
        <w:ind w:firstLine="284"/>
        <w:jc w:val="both"/>
        <w:rPr>
          <w:color w:val="000000"/>
          <w:lang w:val="en-GB"/>
        </w:rPr>
      </w:pPr>
      <w:r w:rsidRPr="00FB0213">
        <w:rPr>
          <w:lang w:val="en-GB"/>
        </w:rPr>
        <w:t xml:space="preserve">Simple equations should be included in-line wherever possible, whereas more complex expressions should be centred and numbered if there are several.  Figures should be relevant to the submission and preferably centred as shown below. Placing subfigures side-by-side is a convenient way to include multiple results within the </w:t>
      </w:r>
      <w:r w:rsidRPr="002A37C8">
        <w:rPr>
          <w:lang w:val="en-GB"/>
        </w:rPr>
        <w:t>one page limit</w:t>
      </w:r>
      <w:r>
        <w:rPr>
          <w:lang w:val="en-GB"/>
        </w:rPr>
        <w:t>.</w:t>
      </w:r>
      <w:r>
        <w:rPr>
          <w:rFonts w:ascii="TimesNewRoman" w:hAnsi="TimesNewRoman" w:cs="TimesNewRoman"/>
          <w:color w:val="000000"/>
          <w:lang w:val="en-GB"/>
        </w:rPr>
        <w:t xml:space="preserve"> </w:t>
      </w:r>
      <w:r w:rsidRPr="004D58D7">
        <w:rPr>
          <w:color w:val="000000"/>
          <w:lang w:val="en-GB"/>
        </w:rPr>
        <w:t>Figure captions should be centred beneath figures and in an 8-point font.  Figure captions should be indented 1 cm on both sides and justified on both right and left sides.</w:t>
      </w:r>
    </w:p>
    <w:p w:rsidR="003C5A3E" w:rsidRDefault="003C5A3E" w:rsidP="00DE5F03">
      <w:pPr>
        <w:jc w:val="center"/>
        <w:rPr>
          <w:noProof/>
          <w:lang w:val="en-US"/>
        </w:rPr>
      </w:pPr>
    </w:p>
    <w:p w:rsidR="00DE5F03" w:rsidRDefault="005C6A26" w:rsidP="00DE5F03">
      <w:pPr>
        <w:jc w:val="center"/>
        <w:rPr>
          <w:noProof/>
          <w:lang w:val="en-US"/>
        </w:rPr>
      </w:pPr>
      <w:r>
        <w:rPr>
          <w:noProof/>
          <w:lang w:val="en-US" w:eastAsia="zh-TW"/>
        </w:rPr>
        <w:drawing>
          <wp:inline distT="0" distB="0" distL="0" distR="0">
            <wp:extent cx="5759450" cy="212598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2125980"/>
                    </a:xfrm>
                    <a:prstGeom prst="rect">
                      <a:avLst/>
                    </a:prstGeom>
                  </pic:spPr>
                </pic:pic>
              </a:graphicData>
            </a:graphic>
          </wp:inline>
        </w:drawing>
      </w:r>
    </w:p>
    <w:p w:rsidR="00C74E75" w:rsidRDefault="00C74E75" w:rsidP="00DE5F03">
      <w:pPr>
        <w:jc w:val="center"/>
        <w:rPr>
          <w:noProof/>
          <w:lang w:val="en-US"/>
        </w:rPr>
      </w:pPr>
    </w:p>
    <w:p w:rsidR="00C74E75" w:rsidRPr="00EC4357" w:rsidRDefault="00C74E75" w:rsidP="00DE5F03">
      <w:pPr>
        <w:autoSpaceDE w:val="0"/>
        <w:autoSpaceDN w:val="0"/>
        <w:adjustRightInd w:val="0"/>
        <w:ind w:left="567" w:right="567"/>
        <w:jc w:val="both"/>
        <w:rPr>
          <w:sz w:val="16"/>
          <w:szCs w:val="16"/>
          <w:lang w:val="en-GB"/>
        </w:rPr>
      </w:pPr>
      <w:r w:rsidRPr="00EC4357">
        <w:rPr>
          <w:b/>
          <w:sz w:val="16"/>
          <w:lang w:val="en-IE"/>
        </w:rPr>
        <w:t>Fig. 1</w:t>
      </w:r>
      <w:r w:rsidRPr="00EC4357">
        <w:rPr>
          <w:sz w:val="16"/>
          <w:lang w:val="en-IE"/>
        </w:rPr>
        <w:t xml:space="preserve"> </w:t>
      </w:r>
      <w:r w:rsidRPr="00EC4357">
        <w:rPr>
          <w:sz w:val="16"/>
          <w:szCs w:val="16"/>
          <w:lang w:val="en-GB"/>
        </w:rPr>
        <w:t xml:space="preserve">The abbreviation “Fig.” </w:t>
      </w:r>
      <w:r w:rsidR="00793A98" w:rsidRPr="00EC4357">
        <w:rPr>
          <w:sz w:val="16"/>
          <w:szCs w:val="16"/>
          <w:lang w:val="en-GB"/>
        </w:rPr>
        <w:t>with number</w:t>
      </w:r>
      <w:r w:rsidRPr="00EC4357">
        <w:rPr>
          <w:sz w:val="16"/>
          <w:szCs w:val="16"/>
          <w:lang w:val="en-GB"/>
        </w:rPr>
        <w:t xml:space="preserve"> should appear first</w:t>
      </w:r>
      <w:r w:rsidR="00793A98" w:rsidRPr="00EC4357">
        <w:rPr>
          <w:sz w:val="16"/>
          <w:szCs w:val="16"/>
          <w:lang w:val="en-GB"/>
        </w:rPr>
        <w:t xml:space="preserve"> (in bold) </w:t>
      </w:r>
      <w:r w:rsidRPr="00EC4357">
        <w:rPr>
          <w:sz w:val="16"/>
          <w:szCs w:val="16"/>
          <w:lang w:val="en-GB"/>
        </w:rPr>
        <w:t>followed by the figure caption.</w:t>
      </w:r>
    </w:p>
    <w:p w:rsidR="00C74E75" w:rsidRPr="00A60FB3" w:rsidRDefault="00C74E75" w:rsidP="00C74E75">
      <w:pPr>
        <w:jc w:val="both"/>
        <w:rPr>
          <w:rFonts w:ascii="TimesNewRoman" w:hAnsi="TimesNewRoman" w:cs="TimesNewRoman"/>
          <w:color w:val="000000"/>
          <w:sz w:val="16"/>
          <w:szCs w:val="16"/>
        </w:rPr>
      </w:pPr>
      <w:r>
        <w:rPr>
          <w:rFonts w:ascii="TimesNewRoman" w:hAnsi="TimesNewRoman" w:cs="TimesNewRoman"/>
          <w:color w:val="000000"/>
        </w:rPr>
        <w:tab/>
      </w:r>
    </w:p>
    <w:p w:rsidR="00C74E75" w:rsidRPr="004D58D7" w:rsidRDefault="00C74E75" w:rsidP="00C74E75">
      <w:pPr>
        <w:jc w:val="both"/>
        <w:rPr>
          <w:color w:val="000000"/>
          <w:lang w:val="en-GB"/>
        </w:rPr>
      </w:pPr>
      <w:r w:rsidRPr="004D58D7">
        <w:rPr>
          <w:color w:val="000000"/>
          <w:lang w:val="en-GB"/>
        </w:rPr>
        <w:t xml:space="preserve">References should appear at the end of the article in the order in which they are referenced in the body of the paper.  The font should be 8 point, and the references should be aligned left.  </w:t>
      </w:r>
      <w:r w:rsidRPr="004D58D7">
        <w:rPr>
          <w:lang w:val="en-GB"/>
        </w:rPr>
        <w:t xml:space="preserve">Authors are listed first, followed by the full title in italic, the journal’s title abbreviation, the volume number in bold, page number, and the year in parentheses.  </w:t>
      </w:r>
      <w:r w:rsidRPr="004D58D7">
        <w:rPr>
          <w:color w:val="000000"/>
          <w:lang w:val="en-GB"/>
        </w:rPr>
        <w:t>Within the main text, references should be designated by a number in brackets [1], and they should precede a comma or period [2].  Two references cited at once should be included together [</w:t>
      </w:r>
      <w:r w:rsidR="00EC4357">
        <w:rPr>
          <w:color w:val="000000"/>
          <w:lang w:val="en-GB"/>
        </w:rPr>
        <w:t>1</w:t>
      </w:r>
      <w:proofErr w:type="gramStart"/>
      <w:r w:rsidR="00EC4357">
        <w:rPr>
          <w:color w:val="000000"/>
          <w:lang w:val="en-GB"/>
        </w:rPr>
        <w:t>,</w:t>
      </w:r>
      <w:r w:rsidRPr="004D58D7">
        <w:rPr>
          <w:color w:val="000000"/>
          <w:lang w:val="en-GB"/>
        </w:rPr>
        <w:t>2</w:t>
      </w:r>
      <w:proofErr w:type="gramEnd"/>
      <w:r w:rsidRPr="004D58D7">
        <w:rPr>
          <w:color w:val="000000"/>
          <w:lang w:val="en-GB"/>
        </w:rPr>
        <w:t>], separated by a comma, while three or more consecutive references should be indicated by the bounding numbers and a dash [1–3].</w:t>
      </w:r>
    </w:p>
    <w:p w:rsidR="00C74E75" w:rsidRDefault="00C74E75" w:rsidP="00C74E75">
      <w:pPr>
        <w:pStyle w:val="MCBody"/>
        <w:rPr>
          <w:b/>
          <w:lang w:val="en-IE"/>
        </w:rPr>
      </w:pPr>
      <w:r>
        <w:rPr>
          <w:b/>
          <w:lang w:val="en-IE"/>
        </w:rPr>
        <w:t>References</w:t>
      </w:r>
    </w:p>
    <w:p w:rsidR="00C74E75" w:rsidRPr="00B32DC6" w:rsidRDefault="00C74E75" w:rsidP="00C74E75">
      <w:pPr>
        <w:autoSpaceDE w:val="0"/>
        <w:autoSpaceDN w:val="0"/>
        <w:adjustRightInd w:val="0"/>
        <w:ind w:left="284" w:hanging="284"/>
        <w:rPr>
          <w:sz w:val="16"/>
          <w:szCs w:val="16"/>
          <w:lang w:val="en-GB"/>
        </w:rPr>
      </w:pPr>
      <w:r w:rsidRPr="00C807A5">
        <w:rPr>
          <w:color w:val="000000"/>
          <w:sz w:val="16"/>
          <w:szCs w:val="16"/>
          <w:lang w:val="en-GB"/>
        </w:rPr>
        <w:sym w:font="Symbol" w:char="F05B"/>
      </w:r>
      <w:r w:rsidRPr="00C807A5">
        <w:rPr>
          <w:color w:val="000000"/>
          <w:sz w:val="16"/>
          <w:szCs w:val="16"/>
          <w:lang w:val="en-GB"/>
        </w:rPr>
        <w:t>1</w:t>
      </w:r>
      <w:r w:rsidRPr="00C807A5">
        <w:rPr>
          <w:color w:val="000000"/>
          <w:sz w:val="16"/>
          <w:szCs w:val="16"/>
          <w:lang w:val="en-GB"/>
        </w:rPr>
        <w:sym w:font="Symbol" w:char="F05D"/>
      </w:r>
      <w:r>
        <w:rPr>
          <w:color w:val="000000"/>
          <w:sz w:val="16"/>
          <w:szCs w:val="16"/>
          <w:lang w:val="en-GB"/>
        </w:rPr>
        <w:tab/>
      </w:r>
      <w:r w:rsidR="00CE6CF8" w:rsidRPr="00CE6CF8">
        <w:rPr>
          <w:color w:val="000000"/>
          <w:sz w:val="16"/>
          <w:szCs w:val="16"/>
        </w:rPr>
        <w:t>Wen Chao, Jun-Ting Hsieh, Chu</w:t>
      </w:r>
      <w:r w:rsidR="00CE6CF8">
        <w:rPr>
          <w:color w:val="000000"/>
          <w:sz w:val="16"/>
          <w:szCs w:val="16"/>
        </w:rPr>
        <w:t>n-Hung Chang and Jim Jr-Min Lin</w:t>
      </w:r>
      <w:r w:rsidRPr="00C807A5">
        <w:rPr>
          <w:rStyle w:val="a7"/>
          <w:b w:val="0"/>
          <w:sz w:val="16"/>
          <w:szCs w:val="16"/>
          <w:lang w:val="en-GB"/>
        </w:rPr>
        <w:t>,</w:t>
      </w:r>
      <w:r w:rsidRPr="00C807A5">
        <w:rPr>
          <w:sz w:val="16"/>
          <w:szCs w:val="16"/>
          <w:lang w:val="en-GB"/>
        </w:rPr>
        <w:t xml:space="preserve"> </w:t>
      </w:r>
      <w:r w:rsidR="00CE6CF8" w:rsidRPr="00CE6CF8">
        <w:rPr>
          <w:i/>
          <w:sz w:val="16"/>
          <w:szCs w:val="16"/>
        </w:rPr>
        <w:t>Direct Kinetic measurement of the reaction of the simplest Criegee intermediate with water vapor</w:t>
      </w:r>
      <w:r>
        <w:rPr>
          <w:sz w:val="16"/>
          <w:szCs w:val="16"/>
          <w:lang w:val="en-GB"/>
        </w:rPr>
        <w:t>,</w:t>
      </w:r>
      <w:r w:rsidRPr="00C807A5">
        <w:rPr>
          <w:sz w:val="16"/>
          <w:szCs w:val="16"/>
          <w:lang w:val="en-GB"/>
        </w:rPr>
        <w:t xml:space="preserve"> </w:t>
      </w:r>
      <w:bookmarkStart w:id="3" w:name="OLE_LINK6"/>
      <w:r w:rsidR="00CE6CF8">
        <w:rPr>
          <w:rFonts w:eastAsiaTheme="minorEastAsia" w:hint="eastAsia"/>
          <w:sz w:val="16"/>
          <w:szCs w:val="16"/>
          <w:lang w:val="en-GB" w:eastAsia="zh-TW"/>
        </w:rPr>
        <w:t xml:space="preserve">Science </w:t>
      </w:r>
      <w:r w:rsidR="00CE6CF8" w:rsidRPr="004C71B8">
        <w:rPr>
          <w:rFonts w:eastAsiaTheme="minorEastAsia" w:hint="eastAsia"/>
          <w:b/>
          <w:sz w:val="16"/>
          <w:szCs w:val="16"/>
          <w:lang w:val="en-GB" w:eastAsia="zh-TW"/>
        </w:rPr>
        <w:t>347</w:t>
      </w:r>
      <w:r w:rsidR="004C71B8" w:rsidRPr="004C71B8">
        <w:rPr>
          <w:rFonts w:eastAsiaTheme="minorEastAsia" w:hint="eastAsia"/>
          <w:sz w:val="16"/>
          <w:szCs w:val="16"/>
          <w:lang w:val="en-GB" w:eastAsia="zh-TW"/>
        </w:rPr>
        <w:t>,</w:t>
      </w:r>
      <w:r w:rsidRPr="004C71B8">
        <w:rPr>
          <w:i/>
          <w:sz w:val="16"/>
          <w:szCs w:val="16"/>
          <w:lang w:val="en-GB"/>
        </w:rPr>
        <w:t xml:space="preserve"> </w:t>
      </w:r>
      <w:r w:rsidR="004C71B8" w:rsidRPr="004C71B8">
        <w:rPr>
          <w:rStyle w:val="a7"/>
          <w:rFonts w:eastAsiaTheme="minorEastAsia" w:hint="eastAsia"/>
          <w:b w:val="0"/>
          <w:sz w:val="16"/>
          <w:szCs w:val="16"/>
          <w:lang w:val="en-GB" w:eastAsia="zh-TW"/>
        </w:rPr>
        <w:t>751</w:t>
      </w:r>
      <w:r w:rsidRPr="00C807A5">
        <w:rPr>
          <w:sz w:val="16"/>
          <w:szCs w:val="16"/>
          <w:lang w:val="en-GB"/>
        </w:rPr>
        <w:t xml:space="preserve">, </w:t>
      </w:r>
      <w:r>
        <w:rPr>
          <w:sz w:val="16"/>
          <w:szCs w:val="16"/>
          <w:lang w:val="en-GB"/>
        </w:rPr>
        <w:t>(</w:t>
      </w:r>
      <w:r w:rsidR="00CE6CF8">
        <w:rPr>
          <w:rFonts w:eastAsiaTheme="minorEastAsia" w:hint="eastAsia"/>
          <w:sz w:val="16"/>
          <w:szCs w:val="16"/>
          <w:lang w:val="en-GB" w:eastAsia="zh-TW"/>
        </w:rPr>
        <w:t>2015</w:t>
      </w:r>
      <w:r w:rsidRPr="00BE1B39">
        <w:rPr>
          <w:sz w:val="16"/>
          <w:szCs w:val="16"/>
          <w:lang w:val="en-GB"/>
        </w:rPr>
        <w:t>)</w:t>
      </w:r>
      <w:r>
        <w:rPr>
          <w:sz w:val="16"/>
          <w:szCs w:val="16"/>
          <w:lang w:val="en-GB"/>
        </w:rPr>
        <w:t>.</w:t>
      </w:r>
      <w:bookmarkEnd w:id="3"/>
    </w:p>
    <w:p w:rsidR="00C74E75" w:rsidRDefault="00C74E75" w:rsidP="00C74E75">
      <w:pPr>
        <w:ind w:left="284" w:hanging="284"/>
        <w:rPr>
          <w:sz w:val="16"/>
          <w:szCs w:val="16"/>
          <w:lang w:val="en-GB"/>
        </w:rPr>
      </w:pPr>
      <w:r>
        <w:rPr>
          <w:sz w:val="16"/>
          <w:szCs w:val="16"/>
          <w:lang w:val="en-GB"/>
        </w:rPr>
        <w:t>[2]</w:t>
      </w:r>
      <w:r>
        <w:rPr>
          <w:sz w:val="16"/>
          <w:szCs w:val="16"/>
          <w:lang w:val="en-GB"/>
        </w:rPr>
        <w:tab/>
      </w:r>
      <w:r w:rsidR="004C71B8" w:rsidRPr="00CE6CF8">
        <w:rPr>
          <w:color w:val="000000"/>
          <w:sz w:val="16"/>
          <w:szCs w:val="16"/>
        </w:rPr>
        <w:t>Wen Chao, Jun-Ting Hsieh</w:t>
      </w:r>
      <w:r w:rsidR="004C71B8">
        <w:rPr>
          <w:color w:val="000000"/>
          <w:sz w:val="16"/>
          <w:szCs w:val="16"/>
        </w:rPr>
        <w:t xml:space="preserve"> and Jim Jr-Min Lin</w:t>
      </w:r>
      <w:r w:rsidR="003E5DD6">
        <w:rPr>
          <w:sz w:val="16"/>
          <w:szCs w:val="16"/>
          <w:lang w:val="en-GB"/>
        </w:rPr>
        <w:t xml:space="preserve">, </w:t>
      </w:r>
      <w:bookmarkStart w:id="4" w:name="OLE_LINK8"/>
      <w:r w:rsidR="003E5DD6" w:rsidRPr="003E5DD6">
        <w:rPr>
          <w:i/>
          <w:sz w:val="16"/>
          <w:szCs w:val="16"/>
          <w:lang w:val="en-GB"/>
        </w:rPr>
        <w:t>Another Example</w:t>
      </w:r>
      <w:r w:rsidR="003E5DD6">
        <w:rPr>
          <w:sz w:val="16"/>
          <w:szCs w:val="16"/>
          <w:lang w:val="en-GB"/>
        </w:rPr>
        <w:t xml:space="preserve">, Science </w:t>
      </w:r>
      <w:r w:rsidR="003E5DD6" w:rsidRPr="003E5DD6">
        <w:rPr>
          <w:b/>
          <w:sz w:val="16"/>
          <w:szCs w:val="16"/>
          <w:lang w:val="en-GB"/>
        </w:rPr>
        <w:t>123</w:t>
      </w:r>
      <w:r w:rsidR="00290421">
        <w:rPr>
          <w:sz w:val="16"/>
          <w:szCs w:val="16"/>
          <w:lang w:val="en-GB"/>
        </w:rPr>
        <w:t>, 1234</w:t>
      </w:r>
      <w:r w:rsidR="003E5DD6">
        <w:rPr>
          <w:sz w:val="16"/>
          <w:szCs w:val="16"/>
          <w:lang w:val="en-GB"/>
        </w:rPr>
        <w:t xml:space="preserve"> (2000).</w:t>
      </w:r>
      <w:bookmarkEnd w:id="4"/>
    </w:p>
    <w:p w:rsidR="003E5DD6" w:rsidRPr="00C74E75" w:rsidRDefault="003E5DD6" w:rsidP="00C74E75">
      <w:pPr>
        <w:ind w:left="284" w:hanging="284"/>
        <w:rPr>
          <w:sz w:val="16"/>
          <w:szCs w:val="16"/>
          <w:lang w:val="en-GB"/>
        </w:rPr>
      </w:pPr>
    </w:p>
    <w:sectPr w:rsidR="003E5DD6" w:rsidRPr="00C74E75" w:rsidSect="003E5DD6">
      <w:headerReference w:type="default" r:id="rId9"/>
      <w:pgSz w:w="11906" w:h="16838"/>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436" w:rsidRDefault="00271436">
      <w:r>
        <w:separator/>
      </w:r>
    </w:p>
  </w:endnote>
  <w:endnote w:type="continuationSeparator" w:id="0">
    <w:p w:rsidR="00271436" w:rsidRDefault="00271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436" w:rsidRDefault="00271436">
      <w:r>
        <w:separator/>
      </w:r>
    </w:p>
  </w:footnote>
  <w:footnote w:type="continuationSeparator" w:id="0">
    <w:p w:rsidR="00271436" w:rsidRDefault="002714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EA7" w:rsidRDefault="006E7EA7">
    <w:pPr>
      <w:pStyle w:val="a3"/>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embedSystemFonts/>
  <w:bordersDoNotSurroundHeader/>
  <w:bordersDoNotSurroundFooter/>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E75"/>
    <w:rsid w:val="000A3A0E"/>
    <w:rsid w:val="00171E82"/>
    <w:rsid w:val="001D7EF1"/>
    <w:rsid w:val="00271436"/>
    <w:rsid w:val="00282628"/>
    <w:rsid w:val="00290421"/>
    <w:rsid w:val="003C5A3E"/>
    <w:rsid w:val="003E5DD6"/>
    <w:rsid w:val="003E613C"/>
    <w:rsid w:val="004478E7"/>
    <w:rsid w:val="004C71B8"/>
    <w:rsid w:val="004D58D7"/>
    <w:rsid w:val="005C6A26"/>
    <w:rsid w:val="006C3132"/>
    <w:rsid w:val="006D086B"/>
    <w:rsid w:val="006E7EA7"/>
    <w:rsid w:val="00793A98"/>
    <w:rsid w:val="007D776F"/>
    <w:rsid w:val="008419C7"/>
    <w:rsid w:val="00A20D5A"/>
    <w:rsid w:val="00C135B8"/>
    <w:rsid w:val="00C74E75"/>
    <w:rsid w:val="00CE6CF8"/>
    <w:rsid w:val="00DE5F03"/>
    <w:rsid w:val="00DE6BF7"/>
    <w:rsid w:val="00EC4357"/>
    <w:rsid w:val="00F516EE"/>
    <w:rsid w:val="00F677BC"/>
    <w:rsid w:val="00FA3379"/>
    <w:rsid w:val="00FE784D"/>
  </w:rsids>
  <m:mathPr>
    <m:mathFont m:val="Cambria Math"/>
    <m:brkBin m:val="before"/>
    <m:brkBinSub m:val="--"/>
    <m:smallFrac m:val="0"/>
    <m:dispDef m:val="0"/>
    <m:lMargin m:val="0"/>
    <m:rMargin m:val="0"/>
    <m:defJc m:val="centerGroup"/>
    <m:wrapRight/>
    <m:intLim m:val="subSup"/>
    <m:naryLim m:val="subSup"/>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E75"/>
    <w:pPr>
      <w:spacing w:after="0"/>
    </w:pPr>
    <w:rPr>
      <w:rFonts w:ascii="Times New Roman" w:eastAsia="Times New Roman" w:hAnsi="Times New Roman" w:cs="Times New Roman"/>
      <w:sz w:val="20"/>
      <w:szCs w:val="20"/>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74E75"/>
    <w:pPr>
      <w:tabs>
        <w:tab w:val="center" w:pos="4536"/>
        <w:tab w:val="right" w:pos="9072"/>
      </w:tabs>
    </w:pPr>
  </w:style>
  <w:style w:type="character" w:customStyle="1" w:styleId="a4">
    <w:name w:val="頁首 字元"/>
    <w:basedOn w:val="a0"/>
    <w:link w:val="a3"/>
    <w:rsid w:val="00C74E75"/>
    <w:rPr>
      <w:rFonts w:ascii="Times New Roman" w:eastAsia="Times New Roman" w:hAnsi="Times New Roman" w:cs="Times New Roman"/>
      <w:sz w:val="20"/>
      <w:szCs w:val="20"/>
      <w:lang w:val="fr-FR" w:eastAsia="fr-FR"/>
    </w:rPr>
  </w:style>
  <w:style w:type="paragraph" w:styleId="a5">
    <w:name w:val="Title"/>
    <w:basedOn w:val="a"/>
    <w:link w:val="a6"/>
    <w:qFormat/>
    <w:rsid w:val="00C74E75"/>
    <w:pPr>
      <w:jc w:val="center"/>
    </w:pPr>
    <w:rPr>
      <w:b/>
      <w:sz w:val="28"/>
    </w:rPr>
  </w:style>
  <w:style w:type="character" w:customStyle="1" w:styleId="a6">
    <w:name w:val="標題 字元"/>
    <w:basedOn w:val="a0"/>
    <w:link w:val="a5"/>
    <w:rsid w:val="00C74E75"/>
    <w:rPr>
      <w:rFonts w:ascii="Times New Roman" w:eastAsia="Times New Roman" w:hAnsi="Times New Roman" w:cs="Times New Roman"/>
      <w:b/>
      <w:sz w:val="28"/>
      <w:szCs w:val="20"/>
      <w:lang w:val="fr-FR" w:eastAsia="fr-FR"/>
    </w:rPr>
  </w:style>
  <w:style w:type="paragraph" w:customStyle="1" w:styleId="MCBody">
    <w:name w:val="MC Body"/>
    <w:next w:val="a"/>
    <w:rsid w:val="00C74E75"/>
    <w:pPr>
      <w:spacing w:before="120" w:after="0"/>
      <w:jc w:val="both"/>
    </w:pPr>
    <w:rPr>
      <w:rFonts w:ascii="Times New Roman" w:eastAsia="Times New Roman" w:hAnsi="Times New Roman" w:cs="Times New Roman"/>
      <w:sz w:val="20"/>
      <w:szCs w:val="20"/>
      <w:lang w:val="en-US"/>
    </w:rPr>
  </w:style>
  <w:style w:type="character" w:styleId="a7">
    <w:name w:val="Strong"/>
    <w:basedOn w:val="a0"/>
    <w:qFormat/>
    <w:rsid w:val="00C74E75"/>
    <w:rPr>
      <w:b/>
      <w:bCs/>
    </w:rPr>
  </w:style>
  <w:style w:type="character" w:styleId="a8">
    <w:name w:val="Emphasis"/>
    <w:basedOn w:val="a0"/>
    <w:qFormat/>
    <w:rsid w:val="00C74E75"/>
    <w:rPr>
      <w:i/>
      <w:iCs/>
    </w:rPr>
  </w:style>
  <w:style w:type="paragraph" w:styleId="a9">
    <w:name w:val="Balloon Text"/>
    <w:basedOn w:val="a"/>
    <w:link w:val="aa"/>
    <w:uiPriority w:val="99"/>
    <w:semiHidden/>
    <w:unhideWhenUsed/>
    <w:rsid w:val="008419C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419C7"/>
    <w:rPr>
      <w:rFonts w:asciiTheme="majorHAnsi" w:eastAsiaTheme="majorEastAsia" w:hAnsiTheme="majorHAnsi" w:cstheme="majorBidi"/>
      <w:sz w:val="18"/>
      <w:szCs w:val="18"/>
      <w:lang w:val="fr-FR" w:eastAsia="fr-FR"/>
    </w:rPr>
  </w:style>
  <w:style w:type="paragraph" w:styleId="ab">
    <w:name w:val="footer"/>
    <w:basedOn w:val="a"/>
    <w:link w:val="ac"/>
    <w:uiPriority w:val="99"/>
    <w:unhideWhenUsed/>
    <w:rsid w:val="00C135B8"/>
    <w:pPr>
      <w:tabs>
        <w:tab w:val="center" w:pos="4153"/>
        <w:tab w:val="right" w:pos="8306"/>
      </w:tabs>
      <w:snapToGrid w:val="0"/>
    </w:pPr>
  </w:style>
  <w:style w:type="character" w:customStyle="1" w:styleId="ac">
    <w:name w:val="頁尾 字元"/>
    <w:basedOn w:val="a0"/>
    <w:link w:val="ab"/>
    <w:uiPriority w:val="99"/>
    <w:rsid w:val="00C135B8"/>
    <w:rPr>
      <w:rFonts w:ascii="Times New Roman" w:eastAsia="Times New Roman" w:hAnsi="Times New Roman" w:cs="Times New Roman"/>
      <w:sz w:val="20"/>
      <w:szCs w:val="20"/>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E75"/>
    <w:pPr>
      <w:spacing w:after="0"/>
    </w:pPr>
    <w:rPr>
      <w:rFonts w:ascii="Times New Roman" w:eastAsia="Times New Roman" w:hAnsi="Times New Roman" w:cs="Times New Roman"/>
      <w:sz w:val="20"/>
      <w:szCs w:val="20"/>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74E75"/>
    <w:pPr>
      <w:tabs>
        <w:tab w:val="center" w:pos="4536"/>
        <w:tab w:val="right" w:pos="9072"/>
      </w:tabs>
    </w:pPr>
  </w:style>
  <w:style w:type="character" w:customStyle="1" w:styleId="a4">
    <w:name w:val="頁首 字元"/>
    <w:basedOn w:val="a0"/>
    <w:link w:val="a3"/>
    <w:rsid w:val="00C74E75"/>
    <w:rPr>
      <w:rFonts w:ascii="Times New Roman" w:eastAsia="Times New Roman" w:hAnsi="Times New Roman" w:cs="Times New Roman"/>
      <w:sz w:val="20"/>
      <w:szCs w:val="20"/>
      <w:lang w:val="fr-FR" w:eastAsia="fr-FR"/>
    </w:rPr>
  </w:style>
  <w:style w:type="paragraph" w:styleId="a5">
    <w:name w:val="Title"/>
    <w:basedOn w:val="a"/>
    <w:link w:val="a6"/>
    <w:qFormat/>
    <w:rsid w:val="00C74E75"/>
    <w:pPr>
      <w:jc w:val="center"/>
    </w:pPr>
    <w:rPr>
      <w:b/>
      <w:sz w:val="28"/>
    </w:rPr>
  </w:style>
  <w:style w:type="character" w:customStyle="1" w:styleId="a6">
    <w:name w:val="標題 字元"/>
    <w:basedOn w:val="a0"/>
    <w:link w:val="a5"/>
    <w:rsid w:val="00C74E75"/>
    <w:rPr>
      <w:rFonts w:ascii="Times New Roman" w:eastAsia="Times New Roman" w:hAnsi="Times New Roman" w:cs="Times New Roman"/>
      <w:b/>
      <w:sz w:val="28"/>
      <w:szCs w:val="20"/>
      <w:lang w:val="fr-FR" w:eastAsia="fr-FR"/>
    </w:rPr>
  </w:style>
  <w:style w:type="paragraph" w:customStyle="1" w:styleId="MCBody">
    <w:name w:val="MC Body"/>
    <w:next w:val="a"/>
    <w:rsid w:val="00C74E75"/>
    <w:pPr>
      <w:spacing w:before="120" w:after="0"/>
      <w:jc w:val="both"/>
    </w:pPr>
    <w:rPr>
      <w:rFonts w:ascii="Times New Roman" w:eastAsia="Times New Roman" w:hAnsi="Times New Roman" w:cs="Times New Roman"/>
      <w:sz w:val="20"/>
      <w:szCs w:val="20"/>
      <w:lang w:val="en-US"/>
    </w:rPr>
  </w:style>
  <w:style w:type="character" w:styleId="a7">
    <w:name w:val="Strong"/>
    <w:basedOn w:val="a0"/>
    <w:qFormat/>
    <w:rsid w:val="00C74E75"/>
    <w:rPr>
      <w:b/>
      <w:bCs/>
    </w:rPr>
  </w:style>
  <w:style w:type="character" w:styleId="a8">
    <w:name w:val="Emphasis"/>
    <w:basedOn w:val="a0"/>
    <w:qFormat/>
    <w:rsid w:val="00C74E75"/>
    <w:rPr>
      <w:i/>
      <w:iCs/>
    </w:rPr>
  </w:style>
  <w:style w:type="paragraph" w:styleId="a9">
    <w:name w:val="Balloon Text"/>
    <w:basedOn w:val="a"/>
    <w:link w:val="aa"/>
    <w:uiPriority w:val="99"/>
    <w:semiHidden/>
    <w:unhideWhenUsed/>
    <w:rsid w:val="008419C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419C7"/>
    <w:rPr>
      <w:rFonts w:asciiTheme="majorHAnsi" w:eastAsiaTheme="majorEastAsia" w:hAnsiTheme="majorHAnsi" w:cstheme="majorBidi"/>
      <w:sz w:val="18"/>
      <w:szCs w:val="18"/>
      <w:lang w:val="fr-FR" w:eastAsia="fr-FR"/>
    </w:rPr>
  </w:style>
  <w:style w:type="paragraph" w:styleId="ab">
    <w:name w:val="footer"/>
    <w:basedOn w:val="a"/>
    <w:link w:val="ac"/>
    <w:uiPriority w:val="99"/>
    <w:unhideWhenUsed/>
    <w:rsid w:val="00C135B8"/>
    <w:pPr>
      <w:tabs>
        <w:tab w:val="center" w:pos="4153"/>
        <w:tab w:val="right" w:pos="8306"/>
      </w:tabs>
      <w:snapToGrid w:val="0"/>
    </w:pPr>
  </w:style>
  <w:style w:type="character" w:customStyle="1" w:styleId="ac">
    <w:name w:val="頁尾 字元"/>
    <w:basedOn w:val="a0"/>
    <w:link w:val="ab"/>
    <w:uiPriority w:val="99"/>
    <w:rsid w:val="00C135B8"/>
    <w:rPr>
      <w:rFonts w:ascii="Times New Roman" w:eastAsia="Times New Roman" w:hAnsi="Times New Roman"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3A9F4-BA02-4C42-B5D2-40339DDC4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wobsta.de</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陳柏仲</cp:lastModifiedBy>
  <cp:revision>3</cp:revision>
  <dcterms:created xsi:type="dcterms:W3CDTF">2016-02-17T07:42:00Z</dcterms:created>
  <dcterms:modified xsi:type="dcterms:W3CDTF">2016-02-17T08:19:00Z</dcterms:modified>
</cp:coreProperties>
</file>